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872"/>
        <w:gridCol w:w="6552"/>
        <w:gridCol w:w="936"/>
      </w:tblGrid>
      <w:tr w:rsidR="000020C7" w14:paraId="0DCD2998" w14:textId="77777777">
        <w:tc>
          <w:tcPr>
            <w:tcW w:w="0" w:type="auto"/>
            <w:gridSpan w:val="3"/>
          </w:tcPr>
          <w:p w14:paraId="1526D52F" w14:textId="77777777" w:rsidR="000020C7" w:rsidRDefault="00571E88">
            <w:pPr>
              <w:pStyle w:val="AIAFormatLevel1"/>
            </w:pPr>
            <w:r>
              <w:t>D</w:t>
            </w:r>
            <w:r>
              <w:t>ivision 22 - Plumbing</w:t>
            </w:r>
          </w:p>
        </w:tc>
      </w:tr>
      <w:tr w:rsidR="000020C7" w14:paraId="54CD8741" w14:textId="77777777">
        <w:tc>
          <w:tcPr>
            <w:tcW w:w="1000" w:type="pct"/>
          </w:tcPr>
          <w:p w14:paraId="12C16491" w14:textId="77777777" w:rsidR="000020C7" w:rsidRDefault="00571E88">
            <w:pPr>
              <w:pStyle w:val="AIAFormatLevel2"/>
            </w:pPr>
            <w:r>
              <w:t>220513</w:t>
            </w:r>
          </w:p>
        </w:tc>
        <w:tc>
          <w:tcPr>
            <w:tcW w:w="3500" w:type="pct"/>
          </w:tcPr>
          <w:p w14:paraId="203BD8EF" w14:textId="77777777" w:rsidR="000020C7" w:rsidRDefault="00571E88">
            <w:pPr>
              <w:pStyle w:val="AIAFormatLevel2"/>
            </w:pPr>
            <w:r>
              <w:t>Common Motor Requirements for Plumbing Equipment</w:t>
            </w:r>
          </w:p>
        </w:tc>
        <w:tc>
          <w:tcPr>
            <w:tcW w:w="500" w:type="pct"/>
          </w:tcPr>
          <w:p w14:paraId="32FDFC87" w14:textId="77777777" w:rsidR="000020C7" w:rsidRDefault="00571E88">
            <w:pPr>
              <w:pStyle w:val="AIAFormatLevel2"/>
              <w:jc w:val="right"/>
            </w:pPr>
            <w:r>
              <w:t>2</w:t>
            </w:r>
          </w:p>
        </w:tc>
      </w:tr>
      <w:tr w:rsidR="000020C7" w14:paraId="7A52BCE0" w14:textId="77777777">
        <w:tc>
          <w:tcPr>
            <w:tcW w:w="1000" w:type="pct"/>
          </w:tcPr>
          <w:p w14:paraId="6BCABC00" w14:textId="77777777" w:rsidR="000020C7" w:rsidRDefault="00571E88">
            <w:pPr>
              <w:pStyle w:val="AIAFormatLevel2"/>
            </w:pPr>
            <w:r>
              <w:t>220516</w:t>
            </w:r>
          </w:p>
        </w:tc>
        <w:tc>
          <w:tcPr>
            <w:tcW w:w="3500" w:type="pct"/>
          </w:tcPr>
          <w:p w14:paraId="5B9B41B6" w14:textId="77777777" w:rsidR="000020C7" w:rsidRDefault="00571E88">
            <w:pPr>
              <w:pStyle w:val="AIAFormatLevel2"/>
            </w:pPr>
            <w:r>
              <w:t>Expansion Fittings and Loops for Plumbing Piping</w:t>
            </w:r>
          </w:p>
        </w:tc>
        <w:tc>
          <w:tcPr>
            <w:tcW w:w="500" w:type="pct"/>
          </w:tcPr>
          <w:p w14:paraId="6E34CABE" w14:textId="77777777" w:rsidR="000020C7" w:rsidRDefault="00571E88">
            <w:pPr>
              <w:pStyle w:val="AIAFormatLevel2"/>
              <w:jc w:val="right"/>
            </w:pPr>
            <w:r>
              <w:t>2</w:t>
            </w:r>
          </w:p>
        </w:tc>
      </w:tr>
      <w:tr w:rsidR="000020C7" w14:paraId="40D7F0E7" w14:textId="77777777">
        <w:tc>
          <w:tcPr>
            <w:tcW w:w="1000" w:type="pct"/>
          </w:tcPr>
          <w:p w14:paraId="5324E645" w14:textId="77777777" w:rsidR="000020C7" w:rsidRDefault="00571E88">
            <w:pPr>
              <w:pStyle w:val="AIAFormatLevel2"/>
            </w:pPr>
            <w:r>
              <w:t>220517</w:t>
            </w:r>
          </w:p>
        </w:tc>
        <w:tc>
          <w:tcPr>
            <w:tcW w:w="3500" w:type="pct"/>
          </w:tcPr>
          <w:p w14:paraId="49A2B983" w14:textId="77777777" w:rsidR="000020C7" w:rsidRDefault="00571E88">
            <w:pPr>
              <w:pStyle w:val="AIAFormatLevel2"/>
            </w:pPr>
            <w:r>
              <w:t>Sleeves and Sleeve Seals for Plumbing Piping</w:t>
            </w:r>
          </w:p>
        </w:tc>
        <w:tc>
          <w:tcPr>
            <w:tcW w:w="500" w:type="pct"/>
          </w:tcPr>
          <w:p w14:paraId="02B3A545" w14:textId="77777777" w:rsidR="000020C7" w:rsidRDefault="00571E88">
            <w:pPr>
              <w:pStyle w:val="AIAFormatLevel2"/>
              <w:jc w:val="right"/>
            </w:pPr>
            <w:r>
              <w:t>4</w:t>
            </w:r>
          </w:p>
        </w:tc>
      </w:tr>
      <w:tr w:rsidR="000020C7" w14:paraId="46F71E4A" w14:textId="77777777">
        <w:tc>
          <w:tcPr>
            <w:tcW w:w="1000" w:type="pct"/>
          </w:tcPr>
          <w:p w14:paraId="3741A789" w14:textId="77777777" w:rsidR="000020C7" w:rsidRDefault="00571E88">
            <w:pPr>
              <w:pStyle w:val="AIAFormatLevel2"/>
            </w:pPr>
            <w:r>
              <w:t>220519</w:t>
            </w:r>
          </w:p>
        </w:tc>
        <w:tc>
          <w:tcPr>
            <w:tcW w:w="3500" w:type="pct"/>
          </w:tcPr>
          <w:p w14:paraId="6CC50689" w14:textId="77777777" w:rsidR="000020C7" w:rsidRDefault="00571E88">
            <w:pPr>
              <w:pStyle w:val="AIAFormatLevel2"/>
            </w:pPr>
            <w:r>
              <w:t xml:space="preserve">Meters and Gauges for Plumbing </w:t>
            </w:r>
            <w:r>
              <w:t>Piping</w:t>
            </w:r>
          </w:p>
        </w:tc>
        <w:tc>
          <w:tcPr>
            <w:tcW w:w="500" w:type="pct"/>
          </w:tcPr>
          <w:p w14:paraId="5D98B8D1" w14:textId="77777777" w:rsidR="000020C7" w:rsidRDefault="00571E88">
            <w:pPr>
              <w:pStyle w:val="AIAFormatLevel2"/>
              <w:jc w:val="right"/>
            </w:pPr>
            <w:r>
              <w:t>3</w:t>
            </w:r>
          </w:p>
        </w:tc>
      </w:tr>
      <w:tr w:rsidR="000020C7" w14:paraId="576C0E56" w14:textId="77777777">
        <w:tc>
          <w:tcPr>
            <w:tcW w:w="1000" w:type="pct"/>
          </w:tcPr>
          <w:p w14:paraId="1151DA19" w14:textId="77777777" w:rsidR="000020C7" w:rsidRDefault="00571E88">
            <w:pPr>
              <w:pStyle w:val="AIAFormatLevel2"/>
            </w:pPr>
            <w:r>
              <w:t>220523</w:t>
            </w:r>
          </w:p>
        </w:tc>
        <w:tc>
          <w:tcPr>
            <w:tcW w:w="3500" w:type="pct"/>
          </w:tcPr>
          <w:p w14:paraId="0C28A310" w14:textId="77777777" w:rsidR="000020C7" w:rsidRDefault="00571E88">
            <w:pPr>
              <w:pStyle w:val="AIAFormatLevel2"/>
            </w:pPr>
            <w:r>
              <w:t>General-Duty Valves for Plumbing Piping</w:t>
            </w:r>
          </w:p>
        </w:tc>
        <w:tc>
          <w:tcPr>
            <w:tcW w:w="500" w:type="pct"/>
          </w:tcPr>
          <w:p w14:paraId="0E045636" w14:textId="77777777" w:rsidR="000020C7" w:rsidRDefault="00571E88">
            <w:pPr>
              <w:pStyle w:val="AIAFormatLevel2"/>
              <w:jc w:val="right"/>
            </w:pPr>
            <w:r>
              <w:t>9</w:t>
            </w:r>
          </w:p>
        </w:tc>
      </w:tr>
      <w:tr w:rsidR="000020C7" w14:paraId="362B471F" w14:textId="77777777">
        <w:tc>
          <w:tcPr>
            <w:tcW w:w="1000" w:type="pct"/>
          </w:tcPr>
          <w:p w14:paraId="676EE656" w14:textId="77777777" w:rsidR="000020C7" w:rsidRDefault="00571E88">
            <w:pPr>
              <w:pStyle w:val="AIAFormatLevel2"/>
            </w:pPr>
            <w:r>
              <w:t>220529</w:t>
            </w:r>
          </w:p>
        </w:tc>
        <w:tc>
          <w:tcPr>
            <w:tcW w:w="3500" w:type="pct"/>
          </w:tcPr>
          <w:p w14:paraId="24875D11" w14:textId="77777777" w:rsidR="000020C7" w:rsidRDefault="00571E88">
            <w:pPr>
              <w:pStyle w:val="AIAFormatLevel2"/>
            </w:pPr>
            <w:r>
              <w:t xml:space="preserve">Hangers and Supports for </w:t>
            </w:r>
            <w:proofErr w:type="gramStart"/>
            <w:r>
              <w:t>Plumbing</w:t>
            </w:r>
            <w:proofErr w:type="gramEnd"/>
            <w:r>
              <w:t xml:space="preserve"> Piping and Equipment</w:t>
            </w:r>
          </w:p>
        </w:tc>
        <w:tc>
          <w:tcPr>
            <w:tcW w:w="500" w:type="pct"/>
          </w:tcPr>
          <w:p w14:paraId="780A1742" w14:textId="77777777" w:rsidR="000020C7" w:rsidRDefault="00571E88">
            <w:pPr>
              <w:pStyle w:val="AIAFormatLevel2"/>
              <w:jc w:val="right"/>
            </w:pPr>
            <w:r>
              <w:t>7</w:t>
            </w:r>
          </w:p>
        </w:tc>
      </w:tr>
      <w:tr w:rsidR="000020C7" w14:paraId="4EB3E2A5" w14:textId="77777777">
        <w:tc>
          <w:tcPr>
            <w:tcW w:w="1000" w:type="pct"/>
          </w:tcPr>
          <w:p w14:paraId="35544BC0" w14:textId="77777777" w:rsidR="000020C7" w:rsidRDefault="00571E88">
            <w:pPr>
              <w:pStyle w:val="AIAFormatLevel2"/>
            </w:pPr>
            <w:r>
              <w:t>220548</w:t>
            </w:r>
          </w:p>
        </w:tc>
        <w:tc>
          <w:tcPr>
            <w:tcW w:w="3500" w:type="pct"/>
          </w:tcPr>
          <w:p w14:paraId="7DEAD645" w14:textId="77777777" w:rsidR="000020C7" w:rsidRDefault="00571E88">
            <w:pPr>
              <w:pStyle w:val="AIAFormatLevel2"/>
            </w:pPr>
            <w:r>
              <w:t xml:space="preserve">Vibration and Seismic Controls for </w:t>
            </w:r>
            <w:proofErr w:type="gramStart"/>
            <w:r>
              <w:t>Plumbing</w:t>
            </w:r>
            <w:proofErr w:type="gramEnd"/>
            <w:r>
              <w:t xml:space="preserve"> Piping and Equipment</w:t>
            </w:r>
          </w:p>
        </w:tc>
        <w:tc>
          <w:tcPr>
            <w:tcW w:w="500" w:type="pct"/>
          </w:tcPr>
          <w:p w14:paraId="352B06E2" w14:textId="77777777" w:rsidR="000020C7" w:rsidRDefault="00571E88">
            <w:pPr>
              <w:pStyle w:val="AIAFormatLevel2"/>
              <w:jc w:val="right"/>
            </w:pPr>
            <w:r>
              <w:t>6</w:t>
            </w:r>
          </w:p>
        </w:tc>
      </w:tr>
      <w:tr w:rsidR="000020C7" w14:paraId="6DB1FB37" w14:textId="77777777">
        <w:tc>
          <w:tcPr>
            <w:tcW w:w="1000" w:type="pct"/>
          </w:tcPr>
          <w:p w14:paraId="660AA5E9" w14:textId="77777777" w:rsidR="000020C7" w:rsidRDefault="00571E88">
            <w:pPr>
              <w:pStyle w:val="AIAFormatLevel2"/>
            </w:pPr>
            <w:r>
              <w:t>220553</w:t>
            </w:r>
          </w:p>
        </w:tc>
        <w:tc>
          <w:tcPr>
            <w:tcW w:w="3500" w:type="pct"/>
          </w:tcPr>
          <w:p w14:paraId="418BD0E8" w14:textId="77777777" w:rsidR="000020C7" w:rsidRDefault="00571E88">
            <w:pPr>
              <w:pStyle w:val="AIAFormatLevel2"/>
            </w:pPr>
            <w:r>
              <w:t xml:space="preserve">Identification for </w:t>
            </w:r>
            <w:proofErr w:type="gramStart"/>
            <w:r>
              <w:t>Plumbing</w:t>
            </w:r>
            <w:proofErr w:type="gramEnd"/>
            <w:r>
              <w:t xml:space="preserve"> Piping and </w:t>
            </w:r>
            <w:r>
              <w:t>Equipment</w:t>
            </w:r>
          </w:p>
        </w:tc>
        <w:tc>
          <w:tcPr>
            <w:tcW w:w="500" w:type="pct"/>
          </w:tcPr>
          <w:p w14:paraId="2BDA3863" w14:textId="77777777" w:rsidR="000020C7" w:rsidRDefault="00571E88">
            <w:pPr>
              <w:pStyle w:val="AIAFormatLevel2"/>
              <w:jc w:val="right"/>
            </w:pPr>
            <w:r>
              <w:t>2</w:t>
            </w:r>
          </w:p>
        </w:tc>
      </w:tr>
      <w:tr w:rsidR="000020C7" w14:paraId="03900DAC" w14:textId="77777777">
        <w:tc>
          <w:tcPr>
            <w:tcW w:w="1000" w:type="pct"/>
          </w:tcPr>
          <w:p w14:paraId="5FFF513C" w14:textId="77777777" w:rsidR="000020C7" w:rsidRDefault="00571E88">
            <w:pPr>
              <w:pStyle w:val="AIAFormatLevel2"/>
            </w:pPr>
            <w:r>
              <w:t>220719</w:t>
            </w:r>
          </w:p>
        </w:tc>
        <w:tc>
          <w:tcPr>
            <w:tcW w:w="3500" w:type="pct"/>
          </w:tcPr>
          <w:p w14:paraId="60DC4622" w14:textId="77777777" w:rsidR="000020C7" w:rsidRDefault="00571E88">
            <w:pPr>
              <w:pStyle w:val="AIAFormatLevel2"/>
            </w:pPr>
            <w:r>
              <w:t>Plumbing Piping Insulation</w:t>
            </w:r>
          </w:p>
        </w:tc>
        <w:tc>
          <w:tcPr>
            <w:tcW w:w="500" w:type="pct"/>
          </w:tcPr>
          <w:p w14:paraId="7D7B704C" w14:textId="77777777" w:rsidR="000020C7" w:rsidRDefault="00571E88">
            <w:pPr>
              <w:pStyle w:val="AIAFormatLevel2"/>
              <w:jc w:val="right"/>
            </w:pPr>
            <w:r>
              <w:t>6</w:t>
            </w:r>
          </w:p>
        </w:tc>
      </w:tr>
      <w:tr w:rsidR="000020C7" w14:paraId="46B47F75" w14:textId="77777777">
        <w:tc>
          <w:tcPr>
            <w:tcW w:w="1000" w:type="pct"/>
          </w:tcPr>
          <w:p w14:paraId="48692EEA" w14:textId="77777777" w:rsidR="000020C7" w:rsidRDefault="00571E88">
            <w:pPr>
              <w:pStyle w:val="AIAFormatLevel2"/>
            </w:pPr>
            <w:r>
              <w:t>220719.11</w:t>
            </w:r>
          </w:p>
        </w:tc>
        <w:tc>
          <w:tcPr>
            <w:tcW w:w="3500" w:type="pct"/>
          </w:tcPr>
          <w:p w14:paraId="0639A007" w14:textId="77777777" w:rsidR="000020C7" w:rsidRDefault="00571E88">
            <w:pPr>
              <w:pStyle w:val="AIAFormatLevel2"/>
            </w:pPr>
            <w:r>
              <w:t xml:space="preserve">Under-Lavatory Pipe and Supply Covers - </w:t>
            </w:r>
            <w:proofErr w:type="spellStart"/>
            <w:r>
              <w:t>Plumberex</w:t>
            </w:r>
            <w:proofErr w:type="spellEnd"/>
          </w:p>
        </w:tc>
        <w:tc>
          <w:tcPr>
            <w:tcW w:w="500" w:type="pct"/>
          </w:tcPr>
          <w:p w14:paraId="6BBCD7ED" w14:textId="77777777" w:rsidR="000020C7" w:rsidRDefault="00571E88">
            <w:pPr>
              <w:pStyle w:val="AIAFormatLevel2"/>
              <w:jc w:val="right"/>
            </w:pPr>
            <w:r>
              <w:t>1</w:t>
            </w:r>
          </w:p>
        </w:tc>
      </w:tr>
      <w:tr w:rsidR="000020C7" w14:paraId="53956C38" w14:textId="77777777">
        <w:tc>
          <w:tcPr>
            <w:tcW w:w="1000" w:type="pct"/>
          </w:tcPr>
          <w:p w14:paraId="158A75C3" w14:textId="77777777" w:rsidR="000020C7" w:rsidRDefault="00571E88">
            <w:pPr>
              <w:pStyle w:val="AIAFormatLevel2"/>
            </w:pPr>
            <w:r>
              <w:t>221005</w:t>
            </w:r>
          </w:p>
        </w:tc>
        <w:tc>
          <w:tcPr>
            <w:tcW w:w="3500" w:type="pct"/>
          </w:tcPr>
          <w:p w14:paraId="7BD46D89" w14:textId="77777777" w:rsidR="000020C7" w:rsidRDefault="00571E88">
            <w:pPr>
              <w:pStyle w:val="AIAFormatLevel2"/>
            </w:pPr>
            <w:r>
              <w:t>Plumbing Piping</w:t>
            </w:r>
          </w:p>
        </w:tc>
        <w:tc>
          <w:tcPr>
            <w:tcW w:w="500" w:type="pct"/>
          </w:tcPr>
          <w:p w14:paraId="1F7B2DB6" w14:textId="77777777" w:rsidR="000020C7" w:rsidRDefault="00571E88">
            <w:pPr>
              <w:pStyle w:val="AIAFormatLevel2"/>
              <w:jc w:val="right"/>
            </w:pPr>
            <w:r>
              <w:t>9</w:t>
            </w:r>
          </w:p>
        </w:tc>
      </w:tr>
      <w:tr w:rsidR="000020C7" w14:paraId="2B579CFD" w14:textId="77777777">
        <w:tc>
          <w:tcPr>
            <w:tcW w:w="1000" w:type="pct"/>
          </w:tcPr>
          <w:p w14:paraId="266576AA" w14:textId="77777777" w:rsidR="000020C7" w:rsidRDefault="00571E88">
            <w:pPr>
              <w:pStyle w:val="AIAFormatLevel2"/>
            </w:pPr>
            <w:r>
              <w:t>221006</w:t>
            </w:r>
          </w:p>
        </w:tc>
        <w:tc>
          <w:tcPr>
            <w:tcW w:w="3500" w:type="pct"/>
          </w:tcPr>
          <w:p w14:paraId="1D8614D4" w14:textId="77777777" w:rsidR="000020C7" w:rsidRDefault="00571E88">
            <w:pPr>
              <w:pStyle w:val="AIAFormatLevel2"/>
            </w:pPr>
            <w:r>
              <w:t>Plumbing Piping Specialties</w:t>
            </w:r>
          </w:p>
        </w:tc>
        <w:tc>
          <w:tcPr>
            <w:tcW w:w="500" w:type="pct"/>
          </w:tcPr>
          <w:p w14:paraId="3BD9BDEA" w14:textId="77777777" w:rsidR="000020C7" w:rsidRDefault="00571E88">
            <w:pPr>
              <w:pStyle w:val="AIAFormatLevel2"/>
              <w:jc w:val="right"/>
            </w:pPr>
            <w:r>
              <w:t>6</w:t>
            </w:r>
          </w:p>
        </w:tc>
      </w:tr>
      <w:tr w:rsidR="000020C7" w14:paraId="2796F4E1" w14:textId="77777777">
        <w:tc>
          <w:tcPr>
            <w:tcW w:w="1000" w:type="pct"/>
          </w:tcPr>
          <w:p w14:paraId="5B2E6DBA" w14:textId="77777777" w:rsidR="000020C7" w:rsidRDefault="00571E88">
            <w:pPr>
              <w:pStyle w:val="AIAFormatLevel2"/>
            </w:pPr>
            <w:r>
              <w:t>221429</w:t>
            </w:r>
          </w:p>
        </w:tc>
        <w:tc>
          <w:tcPr>
            <w:tcW w:w="3500" w:type="pct"/>
          </w:tcPr>
          <w:p w14:paraId="1F344DEA" w14:textId="77777777" w:rsidR="000020C7" w:rsidRDefault="00571E88">
            <w:pPr>
              <w:pStyle w:val="AIAFormatLevel2"/>
            </w:pPr>
            <w:r>
              <w:t>Sump Pumps</w:t>
            </w:r>
          </w:p>
        </w:tc>
        <w:tc>
          <w:tcPr>
            <w:tcW w:w="500" w:type="pct"/>
          </w:tcPr>
          <w:p w14:paraId="349DDF94" w14:textId="77777777" w:rsidR="000020C7" w:rsidRDefault="00571E88">
            <w:pPr>
              <w:pStyle w:val="AIAFormatLevel2"/>
              <w:jc w:val="right"/>
            </w:pPr>
            <w:r>
              <w:t>2</w:t>
            </w:r>
          </w:p>
        </w:tc>
      </w:tr>
      <w:tr w:rsidR="000020C7" w14:paraId="5E945B61" w14:textId="77777777">
        <w:tc>
          <w:tcPr>
            <w:tcW w:w="1000" w:type="pct"/>
          </w:tcPr>
          <w:p w14:paraId="653D137C" w14:textId="77777777" w:rsidR="000020C7" w:rsidRDefault="00571E88">
            <w:pPr>
              <w:pStyle w:val="AIAFormatLevel2"/>
            </w:pPr>
            <w:r>
              <w:t>223000</w:t>
            </w:r>
          </w:p>
        </w:tc>
        <w:tc>
          <w:tcPr>
            <w:tcW w:w="3500" w:type="pct"/>
          </w:tcPr>
          <w:p w14:paraId="73215B47" w14:textId="77777777" w:rsidR="000020C7" w:rsidRDefault="00571E88">
            <w:pPr>
              <w:pStyle w:val="AIAFormatLevel2"/>
            </w:pPr>
            <w:r>
              <w:t>Plumbing Equipment</w:t>
            </w:r>
          </w:p>
        </w:tc>
        <w:tc>
          <w:tcPr>
            <w:tcW w:w="500" w:type="pct"/>
          </w:tcPr>
          <w:p w14:paraId="61B7ADD3" w14:textId="77777777" w:rsidR="000020C7" w:rsidRDefault="00571E88">
            <w:pPr>
              <w:pStyle w:val="AIAFormatLevel2"/>
              <w:jc w:val="right"/>
            </w:pPr>
            <w:r>
              <w:t>4</w:t>
            </w:r>
          </w:p>
        </w:tc>
      </w:tr>
      <w:tr w:rsidR="000020C7" w14:paraId="2DE67525" w14:textId="77777777">
        <w:tc>
          <w:tcPr>
            <w:tcW w:w="1000" w:type="pct"/>
          </w:tcPr>
          <w:p w14:paraId="7C828F5F" w14:textId="77777777" w:rsidR="000020C7" w:rsidRDefault="00571E88">
            <w:pPr>
              <w:pStyle w:val="AIAFormatLevel2"/>
            </w:pPr>
            <w:r>
              <w:t>224000</w:t>
            </w:r>
          </w:p>
        </w:tc>
        <w:tc>
          <w:tcPr>
            <w:tcW w:w="3500" w:type="pct"/>
          </w:tcPr>
          <w:p w14:paraId="37C3285F" w14:textId="77777777" w:rsidR="000020C7" w:rsidRDefault="00571E88">
            <w:pPr>
              <w:pStyle w:val="AIAFormatLevel2"/>
            </w:pPr>
            <w:r>
              <w:t xml:space="preserve">Plumbing </w:t>
            </w:r>
            <w:r>
              <w:t>Fixtures</w:t>
            </w:r>
          </w:p>
        </w:tc>
        <w:tc>
          <w:tcPr>
            <w:tcW w:w="500" w:type="pct"/>
          </w:tcPr>
          <w:p w14:paraId="54F09DE6" w14:textId="77777777" w:rsidR="000020C7" w:rsidRDefault="00571E88">
            <w:pPr>
              <w:pStyle w:val="AIAFormatLevel2"/>
              <w:jc w:val="right"/>
            </w:pPr>
            <w:r>
              <w:t>8</w:t>
            </w:r>
          </w:p>
        </w:tc>
      </w:tr>
    </w:tbl>
    <w:p w14:paraId="5332AF47" w14:textId="77777777" w:rsidR="00571E88" w:rsidRDefault="00571E88"/>
    <w:sectPr w:rsidR="00000000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CC69D" w14:textId="77777777" w:rsidR="00571E88" w:rsidRDefault="00571E88">
      <w:pPr>
        <w:spacing w:after="0" w:line="240" w:lineRule="auto"/>
      </w:pPr>
      <w:r>
        <w:separator/>
      </w:r>
    </w:p>
  </w:endnote>
  <w:endnote w:type="continuationSeparator" w:id="0">
    <w:p w14:paraId="14112B28" w14:textId="77777777" w:rsidR="00571E88" w:rsidRDefault="00571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000020C7" w14:paraId="36E7C9D6" w14:textId="77777777">
      <w:tc>
        <w:tcPr>
          <w:tcW w:w="1650" w:type="pct"/>
          <w:vAlign w:val="center"/>
        </w:tcPr>
        <w:p w14:paraId="5763FFB3" w14:textId="77777777" w:rsidR="000020C7" w:rsidRDefault="00571E88">
          <w:pPr>
            <w:spacing w:after="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Arial" w:eastAsia="Arial" w:hAnsi="Arial" w:cs="Arial"/>
              <w:sz w:val="20"/>
              <w:szCs w:val="20"/>
            </w:rPr>
            <w:t>WTJX Radio Station USVI </w:t>
          </w:r>
        </w:p>
      </w:tc>
      <w:tc>
        <w:tcPr>
          <w:tcW w:w="1650" w:type="pct"/>
          <w:vAlign w:val="center"/>
        </w:tcPr>
        <w:p w14:paraId="32556B84" w14:textId="77777777" w:rsidR="000020C7" w:rsidRDefault="00571E88">
          <w:pPr>
            <w:spacing w:after="0"/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Arial" w:eastAsia="Arial" w:hAnsi="Arial" w:cs="Arial"/>
              <w:sz w:val="20"/>
              <w:szCs w:val="20"/>
            </w:rPr>
            <w:t>TABLE OF CONTENTS </w:t>
          </w:r>
        </w:p>
      </w:tc>
      <w:tc>
        <w:tcPr>
          <w:tcW w:w="1650" w:type="pct"/>
          <w:vAlign w:val="center"/>
        </w:tcPr>
        <w:p w14:paraId="120A799A" w14:textId="77777777" w:rsidR="000020C7" w:rsidRDefault="00571E88">
          <w:pPr>
            <w:spacing w:after="0"/>
            <w:jc w:val="right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Arial" w:eastAsia="Arial" w:hAnsi="Arial" w:cs="Arial"/>
              <w:sz w:val="20"/>
              <w:szCs w:val="20"/>
            </w:rPr>
            <w:t>03-07-2025 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3C135" w14:textId="77777777" w:rsidR="00571E88" w:rsidRDefault="00571E88">
      <w:pPr>
        <w:spacing w:after="0" w:line="240" w:lineRule="auto"/>
      </w:pPr>
      <w:r>
        <w:separator/>
      </w:r>
    </w:p>
  </w:footnote>
  <w:footnote w:type="continuationSeparator" w:id="0">
    <w:p w14:paraId="77B85C67" w14:textId="77777777" w:rsidR="00571E88" w:rsidRDefault="00571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205C4" w14:textId="77777777" w:rsidR="00571E88" w:rsidRDefault="00571E88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2D02A9"/>
    <w:multiLevelType w:val="hybridMultilevel"/>
    <w:tmpl w:val="88383064"/>
    <w:lvl w:ilvl="0" w:tplc="B2305FC4">
      <w:start w:val="1"/>
      <w:numFmt w:val="decimal"/>
      <w:lvlText w:val="%1."/>
      <w:lvlJc w:val="left"/>
      <w:pPr>
        <w:ind w:left="720" w:hanging="360"/>
      </w:pPr>
    </w:lvl>
    <w:lvl w:ilvl="1" w:tplc="6698383E">
      <w:start w:val="1"/>
      <w:numFmt w:val="lowerLetter"/>
      <w:lvlText w:val="%2."/>
      <w:lvlJc w:val="left"/>
      <w:pPr>
        <w:ind w:left="1440" w:hanging="360"/>
      </w:pPr>
    </w:lvl>
    <w:lvl w:ilvl="2" w:tplc="0ABC487C">
      <w:start w:val="1"/>
      <w:numFmt w:val="lowerRoman"/>
      <w:lvlText w:val="%3."/>
      <w:lvlJc w:val="right"/>
      <w:pPr>
        <w:ind w:left="2160" w:hanging="180"/>
      </w:pPr>
    </w:lvl>
    <w:lvl w:ilvl="3" w:tplc="1D22EA2E">
      <w:start w:val="1"/>
      <w:numFmt w:val="decimal"/>
      <w:pStyle w:val="AIAFormatLevel3"/>
      <w:lvlText w:val="%4."/>
      <w:lvlJc w:val="left"/>
      <w:pPr>
        <w:ind w:left="2880" w:hanging="360"/>
      </w:pPr>
    </w:lvl>
    <w:lvl w:ilvl="4" w:tplc="8B7CACE8">
      <w:start w:val="1"/>
      <w:numFmt w:val="lowerLetter"/>
      <w:pStyle w:val="AIAFormatLevel4"/>
      <w:lvlText w:val="%5."/>
      <w:lvlJc w:val="left"/>
      <w:pPr>
        <w:ind w:left="3600" w:hanging="360"/>
      </w:pPr>
    </w:lvl>
    <w:lvl w:ilvl="5" w:tplc="E4FC591C">
      <w:start w:val="1"/>
      <w:numFmt w:val="lowerRoman"/>
      <w:pStyle w:val="AIAFormatLevel5"/>
      <w:lvlText w:val="%6."/>
      <w:lvlJc w:val="right"/>
      <w:pPr>
        <w:ind w:left="4320" w:hanging="180"/>
      </w:pPr>
    </w:lvl>
    <w:lvl w:ilvl="6" w:tplc="182CB244">
      <w:start w:val="1"/>
      <w:numFmt w:val="decimal"/>
      <w:pStyle w:val="AIAFormatLevel6"/>
      <w:lvlText w:val="%7."/>
      <w:lvlJc w:val="left"/>
      <w:pPr>
        <w:ind w:left="5040" w:hanging="360"/>
      </w:pPr>
    </w:lvl>
    <w:lvl w:ilvl="7" w:tplc="56E2717E">
      <w:start w:val="1"/>
      <w:numFmt w:val="lowerLetter"/>
      <w:pStyle w:val="AIAFormatLevel7"/>
      <w:lvlText w:val="%8."/>
      <w:lvlJc w:val="left"/>
      <w:pPr>
        <w:ind w:left="5760" w:hanging="360"/>
      </w:pPr>
    </w:lvl>
    <w:lvl w:ilvl="8" w:tplc="5CF44EC0">
      <w:start w:val="1"/>
      <w:numFmt w:val="lowerRoman"/>
      <w:pStyle w:val="AIAFormatLevel8"/>
      <w:lvlText w:val="%9."/>
      <w:lvlJc w:val="right"/>
      <w:pPr>
        <w:ind w:left="6480" w:hanging="180"/>
      </w:pPr>
    </w:lvl>
  </w:abstractNum>
  <w:num w:numId="1" w16cid:durableId="1431925900">
    <w:abstractNumId w:val="0"/>
    <w:lvlOverride w:ilvl="0">
      <w:lvl w:ilvl="0" w:tplc="B2305FC4">
        <w:start w:val="1"/>
        <w:numFmt w:val="none"/>
        <w:suff w:val="nothing"/>
        <w:lvlText w:val=""/>
        <w:lvlJc w:val="center"/>
        <w:pPr>
          <w:ind w:left="720" w:firstLine="0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1">
      <w:lvl w:ilvl="1" w:tplc="6698383E">
        <w:start w:val="1"/>
        <w:numFmt w:val="none"/>
        <w:suff w:val="nothing"/>
        <w:lvlText w:val=""/>
        <w:lvlJc w:val="left"/>
        <w:pPr>
          <w:ind w:left="1440" w:firstLine="0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2">
      <w:lvl w:ilvl="2" w:tplc="0ABC487C">
        <w:start w:val="1"/>
        <w:numFmt w:val="none"/>
        <w:lvlText w:val=""/>
        <w:lvlJc w:val="left"/>
        <w:pPr>
          <w:ind w:left="22896" w:hanging="864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3">
      <w:lvl w:ilvl="3" w:tplc="1D22EA2E">
        <w:start w:val="1"/>
        <w:numFmt w:val="none"/>
        <w:pStyle w:val="AIAFormatLevel3"/>
        <w:lvlText w:val=""/>
        <w:lvlJc w:val="left"/>
        <w:pPr>
          <w:ind w:left="1670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4">
      <w:lvl w:ilvl="4" w:tplc="8B7CACE8">
        <w:start w:val="1"/>
        <w:numFmt w:val="none"/>
        <w:pStyle w:val="AIAFormatLevel4"/>
        <w:lvlText w:val=""/>
        <w:lvlJc w:val="left"/>
        <w:pPr>
          <w:ind w:left="1742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5">
      <w:lvl w:ilvl="5" w:tplc="E4FC591C">
        <w:start w:val="1"/>
        <w:numFmt w:val="none"/>
        <w:pStyle w:val="AIAFormatLevel5"/>
        <w:lvlText w:val=""/>
        <w:lvlJc w:val="left"/>
        <w:pPr>
          <w:ind w:left="1814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6">
      <w:lvl w:ilvl="6" w:tplc="182CB244">
        <w:start w:val="1"/>
        <w:numFmt w:val="none"/>
        <w:pStyle w:val="AIAFormatLevel6"/>
        <w:lvlText w:val=""/>
        <w:lvlJc w:val="left"/>
        <w:pPr>
          <w:ind w:left="1886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7">
      <w:lvl w:ilvl="7" w:tplc="56E2717E">
        <w:start w:val="1"/>
        <w:numFmt w:val="none"/>
        <w:pStyle w:val="AIAFormatLevel7"/>
        <w:lvlText w:val=""/>
        <w:lvlJc w:val="left"/>
        <w:pPr>
          <w:ind w:left="1958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  <w:lvlOverride w:ilvl="8">
      <w:lvl w:ilvl="8" w:tplc="5CF44EC0">
        <w:start w:val="1"/>
        <w:numFmt w:val="none"/>
        <w:pStyle w:val="AIAFormatLevel8"/>
        <w:lvlText w:val=""/>
        <w:lvlJc w:val="left"/>
        <w:pPr>
          <w:ind w:left="20304" w:hanging="576"/>
        </w:pPr>
        <w:rPr>
          <w:b w:val="0"/>
          <w:bCs w:val="0"/>
          <w:i w:val="0"/>
          <w:caps w:val="0"/>
          <w:strike w:val="0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F8D"/>
    <w:rsid w:val="000020C7"/>
    <w:rsid w:val="00486A22"/>
    <w:rsid w:val="00571E88"/>
    <w:rsid w:val="00806F8D"/>
    <w:rsid w:val="00E0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B2DEC"/>
  <w15:docId w15:val="{090CE2A3-F0A0-48CF-B409-0C148DBB3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AFormatLevel0">
    <w:name w:val="AIA Format Level 0"/>
    <w:qFormat/>
    <w:pPr>
      <w:spacing w:before="518" w:after="0" w:line="240" w:lineRule="auto"/>
    </w:pPr>
    <w:rPr>
      <w:rFonts w:ascii="Times New Roman" w:eastAsia="Times New Roman" w:hAnsi="Times New Roman" w:cs="Times New Roman"/>
      <w:caps/>
    </w:rPr>
  </w:style>
  <w:style w:type="table" w:customStyle="1" w:styleId="Table-AIAFormatLevel0">
    <w:name w:val="Table-AIA Format Level 0"/>
    <w:qFormat/>
    <w:pPr>
      <w:spacing w:before="518" w:after="0"/>
    </w:pPr>
    <w:rPr>
      <w:rFonts w:ascii="Times New Roman" w:eastAsia="Times New Roman" w:hAnsi="Times New Roman" w:cs="Times New Roman"/>
      <w:caps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0-AddParaTC">
    <w:name w:val="Table-AIA Format Level 0-AddParaTC"/>
    <w:qFormat/>
    <w:pPr>
      <w:spacing w:before="518" w:after="0"/>
    </w:pPr>
    <w:rPr>
      <w:rFonts w:ascii="Times New Roman" w:eastAsia="Times New Roman" w:hAnsi="Times New Roman" w:cs="Times New Roman"/>
      <w:caps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0-RemoveParaTC">
    <w:name w:val="Table-AIA Format Level 0-RemoveParaTC"/>
    <w:qFormat/>
    <w:pPr>
      <w:spacing w:before="518" w:after="0"/>
    </w:pPr>
    <w:rPr>
      <w:rFonts w:ascii="Times New Roman" w:eastAsia="Times New Roman" w:hAnsi="Times New Roman" w:cs="Times New Roman"/>
      <w:caps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1">
    <w:name w:val="AIA Format Level 1"/>
    <w:qFormat/>
    <w:pPr>
      <w:spacing w:before="360" w:after="0" w:line="240" w:lineRule="auto"/>
      <w:outlineLvl w:val="0"/>
    </w:pPr>
    <w:rPr>
      <w:rFonts w:ascii="Times New Roman" w:eastAsia="Times New Roman" w:hAnsi="Times New Roman" w:cs="Times New Roman"/>
      <w:caps/>
    </w:rPr>
  </w:style>
  <w:style w:type="table" w:customStyle="1" w:styleId="Table-AIAFormatLevel1">
    <w:name w:val="Table-AIA Format Level 1"/>
    <w:qFormat/>
    <w:pPr>
      <w:spacing w:before="360" w:after="0"/>
      <w:outlineLvl w:val="0"/>
    </w:pPr>
    <w:rPr>
      <w:rFonts w:ascii="Times New Roman" w:eastAsia="Times New Roman" w:hAnsi="Times New Roman" w:cs="Times New Roman"/>
      <w:caps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1-AddParaTC">
    <w:name w:val="Table-AIA Format Level 1-AddParaTC"/>
    <w:qFormat/>
    <w:pPr>
      <w:spacing w:before="360" w:after="0"/>
      <w:outlineLvl w:val="0"/>
    </w:pPr>
    <w:rPr>
      <w:rFonts w:ascii="Times New Roman" w:eastAsia="Times New Roman" w:hAnsi="Times New Roman" w:cs="Times New Roman"/>
      <w:caps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1-RemoveParaTC">
    <w:name w:val="Table-AIA Format Level 1-RemoveParaTC"/>
    <w:qFormat/>
    <w:pPr>
      <w:spacing w:before="360" w:after="0"/>
      <w:outlineLvl w:val="0"/>
    </w:pPr>
    <w:rPr>
      <w:rFonts w:ascii="Times New Roman" w:eastAsia="Times New Roman" w:hAnsi="Times New Roman" w:cs="Times New Roman"/>
      <w:caps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2">
    <w:name w:val="AIA Format Level 2"/>
    <w:qFormat/>
    <w:pPr>
      <w:spacing w:before="360" w:after="0" w:line="240" w:lineRule="auto"/>
      <w:outlineLvl w:val="1"/>
    </w:pPr>
    <w:rPr>
      <w:rFonts w:ascii="Times New Roman" w:eastAsia="Times New Roman" w:hAnsi="Times New Roman" w:cs="Times New Roman"/>
    </w:rPr>
  </w:style>
  <w:style w:type="table" w:customStyle="1" w:styleId="Table-AIAFormatLevel2">
    <w:name w:val="Table-AIA Format Level 2"/>
    <w:qFormat/>
    <w:pPr>
      <w:spacing w:before="360" w:after="0"/>
      <w:outlineLvl w:val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2-AddParaTC">
    <w:name w:val="Table-AIA Format Level 2-AddParaTC"/>
    <w:qFormat/>
    <w:pPr>
      <w:spacing w:before="360" w:after="0"/>
      <w:outlineLvl w:val="1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2-RemoveParaTC">
    <w:name w:val="Table-AIA Format Level 2-RemoveParaTC"/>
    <w:qFormat/>
    <w:pPr>
      <w:spacing w:before="360" w:after="0"/>
      <w:outlineLvl w:val="1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3">
    <w:name w:val="AIA Format Level 3"/>
    <w:qFormat/>
    <w:pPr>
      <w:numPr>
        <w:ilvl w:val="3"/>
        <w:numId w:val="1"/>
      </w:numPr>
      <w:spacing w:before="187" w:after="0" w:line="240" w:lineRule="auto"/>
      <w:outlineLvl w:val="2"/>
    </w:pPr>
    <w:rPr>
      <w:rFonts w:ascii="Times New Roman" w:eastAsia="Times New Roman" w:hAnsi="Times New Roman" w:cs="Times New Roman"/>
    </w:rPr>
  </w:style>
  <w:style w:type="table" w:customStyle="1" w:styleId="Table-AIAFormatLevel3">
    <w:name w:val="Table-AIA Format Level 3"/>
    <w:qFormat/>
    <w:pPr>
      <w:spacing w:before="187" w:after="0"/>
      <w:outlineLvl w:val="2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3-AddParaTC">
    <w:name w:val="Table-AIA Format Level 3-AddParaTC"/>
    <w:qFormat/>
    <w:pPr>
      <w:spacing w:before="187" w:after="0"/>
      <w:outlineLvl w:val="2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3-RemoveParaTC">
    <w:name w:val="Table-AIA Format Level 3-RemoveParaTC"/>
    <w:qFormat/>
    <w:pPr>
      <w:spacing w:before="187" w:after="0"/>
      <w:outlineLvl w:val="2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4">
    <w:name w:val="AIA Format Level 4"/>
    <w:qFormat/>
    <w:pPr>
      <w:numPr>
        <w:ilvl w:val="4"/>
        <w:numId w:val="1"/>
      </w:numPr>
      <w:spacing w:before="14" w:after="0" w:line="240" w:lineRule="auto"/>
      <w:outlineLvl w:val="3"/>
    </w:pPr>
    <w:rPr>
      <w:rFonts w:ascii="Times New Roman" w:eastAsia="Times New Roman" w:hAnsi="Times New Roman" w:cs="Times New Roman"/>
    </w:rPr>
  </w:style>
  <w:style w:type="table" w:customStyle="1" w:styleId="Table-AIAFormatLevel4">
    <w:name w:val="Table-AIA Format Level 4"/>
    <w:qFormat/>
    <w:pPr>
      <w:spacing w:before="14" w:after="0"/>
      <w:outlineLvl w:val="3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4-AddParaTC">
    <w:name w:val="Table-AIA Format Level 4-AddParaTC"/>
    <w:qFormat/>
    <w:pPr>
      <w:spacing w:before="14" w:after="0"/>
      <w:outlineLvl w:val="3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4-RemoveParaTC">
    <w:name w:val="Table-AIA Format Level 4-RemoveParaTC"/>
    <w:qFormat/>
    <w:pPr>
      <w:spacing w:before="14" w:after="0"/>
      <w:outlineLvl w:val="3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5">
    <w:name w:val="AIA Format Level 5"/>
    <w:qFormat/>
    <w:pPr>
      <w:numPr>
        <w:ilvl w:val="5"/>
        <w:numId w:val="1"/>
      </w:numPr>
      <w:spacing w:before="14" w:after="0" w:line="240" w:lineRule="auto"/>
      <w:outlineLvl w:val="4"/>
    </w:pPr>
    <w:rPr>
      <w:rFonts w:ascii="Times New Roman" w:eastAsia="Times New Roman" w:hAnsi="Times New Roman" w:cs="Times New Roman"/>
    </w:rPr>
  </w:style>
  <w:style w:type="table" w:customStyle="1" w:styleId="Table-AIAFormatLevel5">
    <w:name w:val="Table-AIA Format Level 5"/>
    <w:qFormat/>
    <w:pPr>
      <w:spacing w:before="14" w:after="0"/>
      <w:outlineLvl w:val="4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5-AddParaTC">
    <w:name w:val="Table-AIA Format Level 5-AddParaTC"/>
    <w:qFormat/>
    <w:pPr>
      <w:spacing w:before="14" w:after="0"/>
      <w:outlineLvl w:val="4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5-RemoveParaTC">
    <w:name w:val="Table-AIA Format Level 5-RemoveParaTC"/>
    <w:qFormat/>
    <w:pPr>
      <w:spacing w:before="14" w:after="0"/>
      <w:outlineLvl w:val="4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6">
    <w:name w:val="AIA Format Level 6"/>
    <w:qFormat/>
    <w:pPr>
      <w:numPr>
        <w:ilvl w:val="6"/>
        <w:numId w:val="1"/>
      </w:numPr>
      <w:spacing w:before="14" w:after="0" w:line="240" w:lineRule="auto"/>
      <w:outlineLvl w:val="5"/>
    </w:pPr>
    <w:rPr>
      <w:rFonts w:ascii="Times New Roman" w:eastAsia="Times New Roman" w:hAnsi="Times New Roman" w:cs="Times New Roman"/>
    </w:rPr>
  </w:style>
  <w:style w:type="table" w:customStyle="1" w:styleId="Table-AIAFormatLevel6">
    <w:name w:val="Table-AIA Format Level 6"/>
    <w:qFormat/>
    <w:pPr>
      <w:spacing w:before="14" w:after="0"/>
      <w:outlineLvl w:val="5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6-AddParaTC">
    <w:name w:val="Table-AIA Format Level 6-AddParaTC"/>
    <w:qFormat/>
    <w:pPr>
      <w:spacing w:before="14" w:after="0"/>
      <w:outlineLvl w:val="5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6-RemoveParaTC">
    <w:name w:val="Table-AIA Format Level 6-RemoveParaTC"/>
    <w:qFormat/>
    <w:pPr>
      <w:spacing w:before="14" w:after="0"/>
      <w:outlineLvl w:val="5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7">
    <w:name w:val="AIA Format Level 7"/>
    <w:qFormat/>
    <w:pPr>
      <w:numPr>
        <w:ilvl w:val="7"/>
        <w:numId w:val="1"/>
      </w:numPr>
      <w:spacing w:before="14" w:after="0" w:line="240" w:lineRule="auto"/>
      <w:outlineLvl w:val="6"/>
    </w:pPr>
    <w:rPr>
      <w:rFonts w:ascii="Times New Roman" w:eastAsia="Times New Roman" w:hAnsi="Times New Roman" w:cs="Times New Roman"/>
    </w:rPr>
  </w:style>
  <w:style w:type="table" w:customStyle="1" w:styleId="Table-AIAFormatLevel7">
    <w:name w:val="Table-AIA Format Level 7"/>
    <w:qFormat/>
    <w:pPr>
      <w:spacing w:before="14" w:after="0"/>
      <w:outlineLvl w:val="6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7-AddParaTC">
    <w:name w:val="Table-AIA Format Level 7-AddParaTC"/>
    <w:qFormat/>
    <w:pPr>
      <w:spacing w:before="14" w:after="0"/>
      <w:outlineLvl w:val="6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7-RemoveParaTC">
    <w:name w:val="Table-AIA Format Level 7-RemoveParaTC"/>
    <w:qFormat/>
    <w:pPr>
      <w:spacing w:before="14" w:after="0"/>
      <w:outlineLvl w:val="6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IAFormatLevel8">
    <w:name w:val="AIA Format Level 8"/>
    <w:qFormat/>
    <w:pPr>
      <w:numPr>
        <w:ilvl w:val="8"/>
        <w:numId w:val="1"/>
      </w:numPr>
      <w:spacing w:before="14" w:after="0" w:line="240" w:lineRule="auto"/>
      <w:outlineLvl w:val="7"/>
    </w:pPr>
    <w:rPr>
      <w:rFonts w:ascii="Times New Roman" w:eastAsia="Times New Roman" w:hAnsi="Times New Roman" w:cs="Times New Roman"/>
    </w:rPr>
  </w:style>
  <w:style w:type="table" w:customStyle="1" w:styleId="Table-AIAFormatLevel8">
    <w:name w:val="Table-AIA Format Level 8"/>
    <w:qFormat/>
    <w:pPr>
      <w:spacing w:before="14" w:after="0"/>
      <w:outlineLvl w:val="7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8-AddParaTC">
    <w:name w:val="Table-AIA Format Level 8-AddParaTC"/>
    <w:qFormat/>
    <w:pPr>
      <w:spacing w:before="14" w:after="0"/>
      <w:outlineLvl w:val="7"/>
    </w:pPr>
    <w:rPr>
      <w:rFonts w:ascii="Times New Roman" w:eastAsia="Times New Roman" w:hAnsi="Times New Roman" w:cs="Times New Roman"/>
      <w:color w:val="FF0000"/>
      <w:u w:val="single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-AIAFormatLevel8-RemoveParaTC">
    <w:name w:val="Table-AIA Format Level 8-RemoveParaTC"/>
    <w:qFormat/>
    <w:pPr>
      <w:spacing w:before="14" w:after="0"/>
      <w:outlineLvl w:val="7"/>
    </w:pPr>
    <w:rPr>
      <w:rFonts w:ascii="Times New Roman" w:eastAsia="Times New Roman" w:hAnsi="Times New Roman" w:cs="Times New Roman"/>
      <w:strike/>
      <w:color w:val="FF0000"/>
    </w:rPr>
    <w:tblPr>
      <w:tblStyleRowBandSize w:val="1"/>
      <w:tblStyleColBandSize w:val="1"/>
      <w:tblBorders>
        <w:top w:val="single" w:sz="8" w:space="0" w:color="FF0000"/>
        <w:left w:val="single" w:sz="8" w:space="0" w:color="FF0000"/>
        <w:bottom w:val="single" w:sz="8" w:space="0" w:color="FF0000"/>
        <w:right w:val="single" w:sz="8" w:space="0" w:color="FF0000"/>
        <w:insideH w:val="single" w:sz="8" w:space="0" w:color="FF0000"/>
        <w:insideV w:val="single" w:sz="8" w:space="0" w:color="FF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qFormat/>
    <w:pPr>
      <w:spacing w:after="0" w:line="240" w:lineRule="auto"/>
    </w:p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627</Characters>
  <Application>Microsoft Office Word</Application>
  <DocSecurity>4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Brandy Robertson</dc:creator>
  <cp:lastModifiedBy>Brandy Robertson</cp:lastModifiedBy>
  <cp:revision>2</cp:revision>
  <dcterms:created xsi:type="dcterms:W3CDTF">2025-03-07T20:29:00Z</dcterms:created>
  <dcterms:modified xsi:type="dcterms:W3CDTF">2025-03-07T20:29:00Z</dcterms:modified>
</cp:coreProperties>
</file>